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8" w:rsidRDefault="00291ED8" w:rsidP="00291ED8">
      <w:pPr>
        <w:jc w:val="center"/>
        <w:rPr>
          <w:rFonts w:asciiTheme="majorHAnsi" w:hAnsiTheme="majorHAnsi"/>
          <w:sz w:val="96"/>
          <w:szCs w:val="96"/>
        </w:rPr>
      </w:pPr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1" descr="C:\Users\owner\Desktop\Food\IMG_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Food\IMG_4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8">
        <w:rPr>
          <w:rFonts w:asciiTheme="majorHAnsi" w:hAnsiTheme="majorHAnsi"/>
          <w:sz w:val="96"/>
          <w:szCs w:val="96"/>
        </w:rPr>
        <w:t xml:space="preserve"> </w:t>
      </w:r>
      <w:r w:rsidRPr="005D7856">
        <w:rPr>
          <w:rFonts w:asciiTheme="majorHAnsi" w:hAnsiTheme="majorHAnsi"/>
          <w:sz w:val="96"/>
          <w:szCs w:val="96"/>
        </w:rPr>
        <w:t>TWISTED HAMS</w:t>
      </w:r>
    </w:p>
    <w:p w:rsidR="00291ED8" w:rsidRPr="007E5FCE" w:rsidRDefault="00291ED8" w:rsidP="00291ED8">
      <w:pPr>
        <w:jc w:val="center"/>
        <w:rPr>
          <w:rFonts w:ascii="Times" w:hAnsi="Times"/>
          <w:sz w:val="32"/>
          <w:szCs w:val="32"/>
        </w:rPr>
      </w:pPr>
      <w:r w:rsidRPr="007E5FCE">
        <w:rPr>
          <w:rFonts w:ascii="Times" w:hAnsi="Times"/>
          <w:sz w:val="32"/>
          <w:szCs w:val="32"/>
        </w:rPr>
        <w:t>We take our “not-so-serious” music seriously!</w:t>
      </w:r>
    </w:p>
    <w:p w:rsidR="00291ED8" w:rsidRPr="007E5FCE" w:rsidRDefault="00291ED8" w:rsidP="00291ED8">
      <w:pPr>
        <w:rPr>
          <w:rFonts w:ascii="Times" w:hAnsi="Times"/>
          <w:sz w:val="32"/>
          <w:szCs w:val="32"/>
        </w:rPr>
      </w:pPr>
      <w:r w:rsidRPr="007E5FCE">
        <w:rPr>
          <w:rFonts w:ascii="Times" w:hAnsi="Times"/>
          <w:sz w:val="32"/>
          <w:szCs w:val="32"/>
        </w:rPr>
        <w:t xml:space="preserve">An El Paso-based </w:t>
      </w:r>
      <w:proofErr w:type="spellStart"/>
      <w:r w:rsidRPr="007E5FCE">
        <w:rPr>
          <w:rFonts w:ascii="Times" w:hAnsi="Times"/>
          <w:sz w:val="32"/>
          <w:szCs w:val="32"/>
        </w:rPr>
        <w:t>rock”n”roll</w:t>
      </w:r>
      <w:proofErr w:type="spellEnd"/>
      <w:r w:rsidRPr="007E5FCE">
        <w:rPr>
          <w:rFonts w:ascii="Times" w:hAnsi="Times"/>
          <w:sz w:val="32"/>
          <w:szCs w:val="32"/>
        </w:rPr>
        <w:t xml:space="preserve"> band that delivers a big rock show for the enjoyment of those who appreciate good </w:t>
      </w:r>
      <w:proofErr w:type="spellStart"/>
      <w:r w:rsidRPr="007E5FCE">
        <w:rPr>
          <w:rFonts w:ascii="Times" w:hAnsi="Times"/>
          <w:sz w:val="32"/>
          <w:szCs w:val="32"/>
        </w:rPr>
        <w:t>rock”n”roll</w:t>
      </w:r>
      <w:proofErr w:type="spellEnd"/>
      <w:r w:rsidRPr="007E5FCE">
        <w:rPr>
          <w:rFonts w:ascii="Times" w:hAnsi="Times"/>
          <w:sz w:val="32"/>
          <w:szCs w:val="32"/>
        </w:rPr>
        <w:t xml:space="preserve"> music. They play a brand of original music that draws on influences ranging from traditional blues, jazz, classic heavy metal, to Frank Zappa and beyond. </w:t>
      </w:r>
    </w:p>
    <w:p w:rsidR="00DD1C0B" w:rsidRPr="007E5FCE" w:rsidRDefault="00DD1C0B">
      <w:pPr>
        <w:rPr>
          <w:rFonts w:ascii="Times" w:hAnsi="Times"/>
          <w:sz w:val="32"/>
          <w:szCs w:val="32"/>
        </w:rPr>
      </w:pPr>
    </w:p>
    <w:p w:rsidR="00291ED8" w:rsidRDefault="00291ED8"/>
    <w:p w:rsidR="00291ED8" w:rsidRDefault="00291ED8"/>
    <w:p w:rsidR="00291ED8" w:rsidRDefault="00291ED8"/>
    <w:p w:rsidR="00291ED8" w:rsidRDefault="00291ED8"/>
    <w:p w:rsidR="00291ED8" w:rsidRDefault="00291ED8"/>
    <w:p w:rsidR="00291ED8" w:rsidRDefault="005F257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224155</wp:posOffset>
                </wp:positionV>
                <wp:extent cx="3119120" cy="2000885"/>
                <wp:effectExtent l="9525" t="10160" r="508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D8" w:rsidRPr="007E5FCE" w:rsidRDefault="00291ED8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Nicole O’Leary –Vocals &amp; Flute  </w:t>
                            </w:r>
                          </w:p>
                          <w:p w:rsidR="00291ED8" w:rsidRPr="007E5FCE" w:rsidRDefault="00291ED8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From Miles Davis to Diana Krall, Nicole’s musical interests have influenced her singing and playing over the years.  </w:t>
                            </w:r>
                            <w:r w:rsidR="00C5044D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As an El Paso native</w:t>
                            </w: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, Nicole </w:t>
                            </w:r>
                            <w:r w:rsid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learned to play the flute and develop her love of music in high school band.  She hopes to bring a unique and fun listening experience for the crowd.</w:t>
                            </w: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17.65pt;width:245.6pt;height:15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">
                <v:textbox style="mso-fit-shape-to-text:t">
                  <w:txbxContent>
                    <w:p w:rsidR="00291ED8" w:rsidRPr="007E5FCE" w:rsidRDefault="00291ED8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Nicole O’Leary –Vocals &amp; Flute  </w:t>
                      </w:r>
                    </w:p>
                    <w:p w:rsidR="00291ED8" w:rsidRPr="007E5FCE" w:rsidRDefault="00291ED8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From Miles Davis to Diana Krall, Nicole’s musical interests have influenced her singing and playing over the years.  </w:t>
                      </w:r>
                      <w:r w:rsidR="00C5044D">
                        <w:rPr>
                          <w:rFonts w:ascii="Times" w:hAnsi="Times"/>
                          <w:sz w:val="24"/>
                          <w:szCs w:val="24"/>
                        </w:rPr>
                        <w:t>As an El Paso native</w:t>
                      </w: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, Nicole </w:t>
                      </w:r>
                      <w:r w:rsidR="009A5E67">
                        <w:rPr>
                          <w:rFonts w:ascii="Times" w:hAnsi="Times"/>
                          <w:sz w:val="24"/>
                          <w:szCs w:val="24"/>
                        </w:rPr>
                        <w:t>learned to play the flute and develop her love of music in high school band.  She hopes to bring a unique and fun listening experience for the crowd.</w:t>
                      </w: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00FC" w:rsidRPr="002F00FC">
        <w:rPr>
          <w:noProof/>
        </w:rPr>
        <w:drawing>
          <wp:inline distT="0" distB="0" distL="0" distR="0">
            <wp:extent cx="1680983" cy="2524125"/>
            <wp:effectExtent l="19050" t="0" r="0" b="0"/>
            <wp:docPr id="5" name="Picture 2" descr="C:\Users\owner\Desktop\Food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Food\IMG_4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01" cy="25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D8" w:rsidRDefault="00291ED8">
      <w:pPr>
        <w:rPr>
          <w:noProof/>
        </w:rPr>
      </w:pPr>
    </w:p>
    <w:p w:rsidR="00291ED8" w:rsidRDefault="005F25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429260</wp:posOffset>
                </wp:positionV>
                <wp:extent cx="3074035" cy="2352675"/>
                <wp:effectExtent l="6985" t="9525" r="508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FC" w:rsidRPr="007E5FCE" w:rsidRDefault="002F00FC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Ron Lambert –</w:t>
                            </w:r>
                            <w:r w:rsid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 Drums &amp; </w:t>
                            </w:r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Percussion</w:t>
                            </w:r>
                          </w:p>
                          <w:p w:rsidR="002F00FC" w:rsidRPr="007E5FCE" w:rsidRDefault="002F00FC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5A28">
                              <w:rPr>
                                <w:rFonts w:ascii="Times" w:hAnsi="Times"/>
                                <w:b/>
                                <w:i/>
                                <w:sz w:val="24"/>
                                <w:szCs w:val="24"/>
                              </w:rPr>
                              <w:t>Rondosonic</w:t>
                            </w:r>
                            <w:proofErr w:type="spellEnd"/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, as he is known to his friends</w:t>
                            </w:r>
                            <w:r w:rsidR="00545A28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,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started </w:t>
                            </w:r>
                            <w:r w:rsidR="00545A28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drumming 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at about twelve years of age.</w:t>
                            </w:r>
                            <w:r w:rsidR="00545A28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After playing a number of years with local musicians he 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spent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0 years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studying and</w:t>
                            </w:r>
                            <w:r w:rsidR="00014323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teaching martial</w:t>
                            </w:r>
                            <w:r w:rsidR="00545A28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arts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 H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e returned to making music</w:t>
                            </w:r>
                            <w:r w:rsidR="00545A28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,</w:t>
                            </w:r>
                            <w:r w:rsidR="009576D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thanks to band mate Paul Hyder. 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Ron loves the creative aspect of playing original music. </w:t>
                            </w: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Ron’s drumming style incorporates flare and grace.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5.05pt;margin-top:33.8pt;width:242.0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">
                <v:textbox>
                  <w:txbxContent>
                    <w:p w:rsidR="002F00FC" w:rsidRPr="007E5FCE" w:rsidRDefault="002F00FC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Ron Lambert –</w:t>
                      </w:r>
                      <w:r w:rsid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 Drums &amp; </w:t>
                      </w:r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Percussion</w:t>
                      </w:r>
                    </w:p>
                    <w:p w:rsidR="002F00FC" w:rsidRPr="007E5FCE" w:rsidRDefault="002F00FC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proofErr w:type="spellStart"/>
                      <w:r w:rsidRPr="00545A28">
                        <w:rPr>
                          <w:rFonts w:ascii="Times" w:hAnsi="Times"/>
                          <w:b/>
                          <w:i/>
                          <w:sz w:val="24"/>
                          <w:szCs w:val="24"/>
                        </w:rPr>
                        <w:t>Rondosonic</w:t>
                      </w:r>
                      <w:proofErr w:type="spellEnd"/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>, as he is known to his friends</w:t>
                      </w:r>
                      <w:r w:rsidR="00545A28">
                        <w:rPr>
                          <w:rFonts w:ascii="Times" w:hAnsi="Times"/>
                          <w:sz w:val="24"/>
                          <w:szCs w:val="24"/>
                        </w:rPr>
                        <w:t>,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started </w:t>
                      </w:r>
                      <w:r w:rsidR="00545A28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drumming 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>at about twelve years of age.</w:t>
                      </w:r>
                      <w:r w:rsidR="00545A28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After playing a number of years with local musicians he 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spent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2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0 years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studying and</w:t>
                      </w:r>
                      <w:r w:rsidR="00014323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teaching martial</w:t>
                      </w:r>
                      <w:r w:rsidR="00545A28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arts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. H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>e returned to making music</w:t>
                      </w:r>
                      <w:r w:rsidR="00545A28">
                        <w:rPr>
                          <w:rFonts w:ascii="Times" w:hAnsi="Times"/>
                          <w:sz w:val="24"/>
                          <w:szCs w:val="24"/>
                        </w:rPr>
                        <w:t>,</w:t>
                      </w:r>
                      <w:r w:rsidR="009576DA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thanks to band mate Paul Hyder. 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Ron loves the creative aspect of playing original music. </w:t>
                      </w: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Ron’s drumming style incorporates flare and grace.  </w:t>
                      </w:r>
                    </w:p>
                  </w:txbxContent>
                </v:textbox>
              </v:shape>
            </w:pict>
          </mc:Fallback>
        </mc:AlternateContent>
      </w:r>
      <w:r w:rsidR="002F00FC" w:rsidRPr="002F00FC">
        <w:rPr>
          <w:noProof/>
        </w:rPr>
        <w:drawing>
          <wp:inline distT="0" distB="0" distL="0" distR="0">
            <wp:extent cx="1586647" cy="2847975"/>
            <wp:effectExtent l="19050" t="0" r="0" b="0"/>
            <wp:docPr id="6" name="Picture 3" descr="C:\Users\owner\Desktop\Food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Food\IMG_4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6" cy="284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0FC" w:rsidRDefault="002F00FC"/>
    <w:p w:rsidR="002F00FC" w:rsidRDefault="005F25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362585</wp:posOffset>
                </wp:positionV>
                <wp:extent cx="3190240" cy="1799590"/>
                <wp:effectExtent l="5715" t="8890" r="1397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FC" w:rsidRPr="007E5FCE" w:rsidRDefault="00A14577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Mike </w:t>
                            </w:r>
                            <w:proofErr w:type="spellStart"/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McFee</w:t>
                            </w:r>
                            <w:proofErr w:type="spellEnd"/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 – Bass Guitar</w:t>
                            </w:r>
                          </w:p>
                          <w:p w:rsidR="00A14577" w:rsidRPr="007E5FCE" w:rsidRDefault="00A14577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Mike hails from Ohio and has been involved in music since an early age.  He has lived and played music in the El Paso area with several highly respected musicians</w:t>
                            </w:r>
                            <w:r w:rsid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for a number of years</w:t>
                            </w:r>
                            <w:r w:rsidR="004E1895"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, and currently</w:t>
                            </w:r>
                            <w:r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plays in three different </w:t>
                            </w:r>
                            <w:r w:rsid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bands</w:t>
                            </w:r>
                            <w:r w:rsidR="004E1895" w:rsidRPr="007E5FC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65pt;margin-top:28.55pt;width:251.2pt;height:1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7zLAIAAFgEAAAOAAAAZHJzL2Uyb0RvYy54bWysVNuO0zAQfUfiHyy/01xo2U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">
                <v:textbox style="mso-fit-shape-to-text:t">
                  <w:txbxContent>
                    <w:p w:rsidR="002F00FC" w:rsidRPr="007E5FCE" w:rsidRDefault="00A14577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Mike </w:t>
                      </w:r>
                      <w:proofErr w:type="spellStart"/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McFee</w:t>
                      </w:r>
                      <w:proofErr w:type="spellEnd"/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 – Bass Guitar</w:t>
                      </w:r>
                    </w:p>
                    <w:p w:rsidR="00A14577" w:rsidRPr="007E5FCE" w:rsidRDefault="00A14577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>Mike hails from Ohio and has been involved in music since an early age.  He has lived and played music in the El Paso area with several highly respected musicians</w:t>
                      </w:r>
                      <w:r w:rsid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for a number of years</w:t>
                      </w:r>
                      <w:r w:rsidR="004E1895" w:rsidRPr="007E5FCE">
                        <w:rPr>
                          <w:rFonts w:ascii="Times" w:hAnsi="Times"/>
                          <w:sz w:val="24"/>
                          <w:szCs w:val="24"/>
                        </w:rPr>
                        <w:t>, and currently</w:t>
                      </w:r>
                      <w:r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plays in three different </w:t>
                      </w:r>
                      <w:r w:rsidR="007E5FCE">
                        <w:rPr>
                          <w:rFonts w:ascii="Times" w:hAnsi="Times"/>
                          <w:sz w:val="24"/>
                          <w:szCs w:val="24"/>
                        </w:rPr>
                        <w:t>bands</w:t>
                      </w:r>
                      <w:r w:rsidR="004E1895" w:rsidRPr="007E5FCE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F00FC">
        <w:rPr>
          <w:noProof/>
        </w:rPr>
        <w:drawing>
          <wp:inline distT="0" distB="0" distL="0" distR="0">
            <wp:extent cx="1743075" cy="2752725"/>
            <wp:effectExtent l="19050" t="0" r="9525" b="0"/>
            <wp:docPr id="8" name="Picture 5" descr="C:\Users\owner\Desktop\Food\IMG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Food\IMG_4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48" cy="275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CE" w:rsidRDefault="005F25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276225</wp:posOffset>
                </wp:positionV>
                <wp:extent cx="3451860" cy="2202180"/>
                <wp:effectExtent l="11430" t="9525" r="1333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CE" w:rsidRDefault="007E5FCE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7E5FCE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Randy Russ – Guitar &amp; Vocals </w:t>
                            </w:r>
                          </w:p>
                          <w:p w:rsidR="007E5FCE" w:rsidRPr="007E5FCE" w:rsidRDefault="007E5FCE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Born in Florida, Randy moved to El Paso at a young age.  One evening, instead of doing homework, Randy saw Elvis on the Ed Sullivan show.  This launched him into playing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Rock”n”Roll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147A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Long John Hunter was a major influence on Randy’s playing style.  Over the years,</w:t>
                            </w:r>
                            <w:r w:rsidR="00F357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Randy has played with the Legend</w:t>
                            </w:r>
                            <w:r w:rsidR="00D147A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, Big Sonny and the Lowboys, and Russ T. Nails. 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63.2pt;margin-top:21.75pt;width:271.8pt;height:17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">
                <v:textbox style="mso-fit-shape-to-text:t">
                  <w:txbxContent>
                    <w:p w:rsidR="007E5FCE" w:rsidRDefault="007E5FCE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7E5FCE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Randy Russ – Guitar &amp; Vocals </w:t>
                      </w:r>
                    </w:p>
                    <w:p w:rsidR="007E5FCE" w:rsidRPr="007E5FCE" w:rsidRDefault="007E5FCE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 xml:space="preserve">Born in Florida, Randy moved to El Paso at a young age.  One evening, instead of doing homework, Randy saw Elvis on the Ed Sullivan show.  This launched him into playing </w:t>
                      </w:r>
                      <w:proofErr w:type="spellStart"/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>Rock”n”Roll</w:t>
                      </w:r>
                      <w:proofErr w:type="spellEnd"/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 xml:space="preserve">. </w:t>
                      </w:r>
                      <w:r w:rsidR="00D147A7">
                        <w:rPr>
                          <w:rFonts w:ascii="Times" w:hAnsi="Times"/>
                          <w:sz w:val="24"/>
                          <w:szCs w:val="24"/>
                        </w:rPr>
                        <w:t>Long John Hunter was a major influence on Randy’s playing style.  Over the years,</w:t>
                      </w:r>
                      <w:r w:rsidR="00F357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Randy has played with the Legend</w:t>
                      </w:r>
                      <w:r w:rsidR="00D147A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, Big Sonny and the Lowboys, and Russ T. Nails.  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5FCE">
        <w:rPr>
          <w:noProof/>
        </w:rPr>
        <w:drawing>
          <wp:inline distT="0" distB="0" distL="0" distR="0">
            <wp:extent cx="1885950" cy="2886075"/>
            <wp:effectExtent l="19050" t="0" r="0" b="0"/>
            <wp:docPr id="9" name="Picture 6" descr="C:\Users\owner\Desktop\Food\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Food\IMG_4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62" cy="288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4D" w:rsidRDefault="00C5044D"/>
    <w:p w:rsidR="00C5044D" w:rsidRDefault="005F257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377190</wp:posOffset>
                </wp:positionV>
                <wp:extent cx="3369945" cy="2071370"/>
                <wp:effectExtent l="9525" t="5080" r="1143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4D" w:rsidRPr="009A5E67" w:rsidRDefault="00DE0162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Paul Hyder - </w:t>
                            </w:r>
                            <w:r w:rsidR="00C5044D" w:rsidRPr="009A5E67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Guitar &amp; Vocals</w:t>
                            </w:r>
                          </w:p>
                          <w:p w:rsidR="00C5044D" w:rsidRPr="009A5E67" w:rsidRDefault="00C5044D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Paul was born in Albuquerque, New Mexico.  Paul’s introduction to music, remarkably similar to Randy’s, was thanks to The Beatles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Paul played b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ass guitar in a number of bands</w:t>
                            </w:r>
                            <w:r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before switching to gu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itar and forming Twisted Hams. </w:t>
                            </w:r>
                            <w:r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Paul’s influe</w:t>
                            </w:r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nces include Ritchie Blackmore, Keith Richards, </w:t>
                            </w:r>
                            <w:proofErr w:type="spellStart"/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Zal</w:t>
                            </w:r>
                            <w:proofErr w:type="spellEnd"/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Cleminson</w:t>
                            </w:r>
                            <w:proofErr w:type="spellEnd"/>
                            <w:r w:rsidR="00DE01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Steve </w:t>
                            </w:r>
                            <w:proofErr w:type="spellStart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Vai</w:t>
                            </w:r>
                            <w:proofErr w:type="spellEnd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, Frank </w:t>
                            </w:r>
                            <w:proofErr w:type="spellStart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Gambale</w:t>
                            </w:r>
                            <w:proofErr w:type="spellEnd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, and the </w:t>
                            </w:r>
                            <w:proofErr w:type="spellStart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Zappas</w:t>
                            </w:r>
                            <w:proofErr w:type="spellEnd"/>
                            <w:r w:rsidR="009A5E67" w:rsidRPr="009A5E67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7.75pt;margin-top:29.7pt;width:265.35pt;height:16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sFLw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">
                <v:textbox>
                  <w:txbxContent>
                    <w:p w:rsidR="00C5044D" w:rsidRPr="009A5E67" w:rsidRDefault="00DE0162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Paul Hyder - </w:t>
                      </w:r>
                      <w:r w:rsidR="00C5044D" w:rsidRPr="009A5E67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Guitar &amp; Vocals</w:t>
                      </w:r>
                    </w:p>
                    <w:p w:rsidR="00C5044D" w:rsidRPr="009A5E67" w:rsidRDefault="00C5044D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9A5E67">
                        <w:rPr>
                          <w:rFonts w:ascii="Times" w:hAnsi="Times"/>
                          <w:sz w:val="24"/>
                          <w:szCs w:val="24"/>
                        </w:rPr>
                        <w:t>Paul was born in Albuquerque, New Mexico.  Paul’s introduction to music, remarkably similar to Randy’s, was thanks to The Beatles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. </w:t>
                      </w:r>
                      <w:r w:rsidRPr="009A5E67">
                        <w:rPr>
                          <w:rFonts w:ascii="Times" w:hAnsi="Times"/>
                          <w:sz w:val="24"/>
                          <w:szCs w:val="24"/>
                        </w:rPr>
                        <w:t>Paul played b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ass guitar in a number of bands</w:t>
                      </w:r>
                      <w:r w:rsidRP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before switching to gu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itar and forming Twisted Hams. </w:t>
                      </w:r>
                      <w:r w:rsidRPr="009A5E67">
                        <w:rPr>
                          <w:rFonts w:ascii="Times" w:hAnsi="Times"/>
                          <w:sz w:val="24"/>
                          <w:szCs w:val="24"/>
                        </w:rPr>
                        <w:t>Paul’s influe</w:t>
                      </w:r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nces include Ritchie Blackmore, Keith Richards, </w:t>
                      </w:r>
                      <w:proofErr w:type="spellStart"/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Zal</w:t>
                      </w:r>
                      <w:proofErr w:type="spellEnd"/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>Cleminson</w:t>
                      </w:r>
                      <w:proofErr w:type="spellEnd"/>
                      <w:r w:rsidR="00DE016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, </w:t>
                      </w:r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Steve </w:t>
                      </w:r>
                      <w:proofErr w:type="spellStart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>Vai</w:t>
                      </w:r>
                      <w:proofErr w:type="spellEnd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, Frank </w:t>
                      </w:r>
                      <w:proofErr w:type="spellStart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>Gambale</w:t>
                      </w:r>
                      <w:proofErr w:type="spellEnd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, and the </w:t>
                      </w:r>
                      <w:proofErr w:type="spellStart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>Zappas</w:t>
                      </w:r>
                      <w:proofErr w:type="spellEnd"/>
                      <w:r w:rsidR="009A5E67" w:rsidRPr="009A5E67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5044D">
        <w:rPr>
          <w:noProof/>
        </w:rPr>
        <w:drawing>
          <wp:inline distT="0" distB="0" distL="0" distR="0">
            <wp:extent cx="1885950" cy="3429000"/>
            <wp:effectExtent l="19050" t="0" r="0" b="0"/>
            <wp:docPr id="10" name="Picture 7" descr="C:\Users\owner\Desktop\Food\IMG_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Food\IMG_4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50" cy="342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4D" w:rsidSect="002F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D8"/>
    <w:rsid w:val="00014323"/>
    <w:rsid w:val="00291ED8"/>
    <w:rsid w:val="002F00FC"/>
    <w:rsid w:val="004E1895"/>
    <w:rsid w:val="00545A28"/>
    <w:rsid w:val="005F257A"/>
    <w:rsid w:val="007E5FCE"/>
    <w:rsid w:val="008C50D1"/>
    <w:rsid w:val="009576DA"/>
    <w:rsid w:val="009A5E67"/>
    <w:rsid w:val="00A14577"/>
    <w:rsid w:val="00C5044D"/>
    <w:rsid w:val="00C7721F"/>
    <w:rsid w:val="00D147A7"/>
    <w:rsid w:val="00DB2F75"/>
    <w:rsid w:val="00DD1C0B"/>
    <w:rsid w:val="00DE0162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2014-01-27T03:45:00Z</dcterms:created>
  <dcterms:modified xsi:type="dcterms:W3CDTF">2014-01-30T05:52:00Z</dcterms:modified>
</cp:coreProperties>
</file>